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37" w:rsidRPr="000A00A2" w:rsidRDefault="00514F37" w:rsidP="000A00A2">
      <w:pPr>
        <w:autoSpaceDE w:val="0"/>
        <w:autoSpaceDN w:val="0"/>
        <w:adjustRightInd w:val="0"/>
        <w:spacing w:line="586" w:lineRule="atLeast"/>
        <w:jc w:val="center"/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</w:pPr>
      <w:r w:rsidRPr="000A00A2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企</w:t>
      </w:r>
      <w:r w:rsidRPr="000A00A2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  <w:r w:rsidRPr="000A00A2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业</w:t>
      </w:r>
      <w:r w:rsidRPr="000A00A2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  <w:r w:rsidRPr="000A00A2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简</w:t>
      </w:r>
      <w:r w:rsidRPr="000A00A2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  <w:proofErr w:type="gramStart"/>
      <w:r w:rsidRPr="000A00A2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介</w:t>
      </w:r>
      <w:proofErr w:type="gramEnd"/>
      <w:r w:rsidRPr="000A00A2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</w:p>
    <w:p w:rsidR="00514F37" w:rsidRPr="00C556B9" w:rsidRDefault="00514F37" w:rsidP="000A00A2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郑州市正</w:t>
      </w:r>
      <w:proofErr w:type="gramStart"/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岩建设</w:t>
      </w:r>
      <w:proofErr w:type="gramEnd"/>
      <w:r w:rsidR="00DF42DA">
        <w:rPr>
          <w:rFonts w:ascii="宋体" w:hAnsi="宋体" w:cs="宋体" w:hint="eastAsia"/>
          <w:color w:val="000000"/>
          <w:kern w:val="0"/>
          <w:sz w:val="28"/>
          <w:szCs w:val="28"/>
        </w:rPr>
        <w:t>集团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有限公司是国家房屋建筑施工总承包一级资质施工企业，现有职工近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4000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人，具有四级以上技术等级工人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2526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人，各类专业技术职称人员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352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人，其中中级以上职称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162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人，具有三级以上资质的项目经理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72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人。注册资金叁亿元，主要大中型机械设备六百多台（套），年施工产值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15.2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亿元，年竣工面积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50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万余平方米。主要业务范围包括房屋建筑施工、房地产开发、土石方、地基基础、市政公用设施、公路工程、桥梁、隧道、消防设备安装、工业设备安装、装饰装修、试验检测和构件加工制作等多元化经营。</w:t>
      </w:r>
    </w:p>
    <w:p w:rsidR="00514F37" w:rsidRPr="00C556B9" w:rsidRDefault="00514F37" w:rsidP="000A00A2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在建筑市场竞争日益激烈的今天，公司本着“以质量求生存，以信誉求发展，以管理求效益，以安全作保障，以用户满意为目的”的宗旨。全面推行“项目法”施工，强化质量保证体系，落实质量责任制，采取样板引路，成立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QC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攻关小组，坚持“三检制”施工，做到事前有交底，实施有记录，事后有复核，并积极吸收现代化、科学化的先进技术和管理方法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,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多次被评为省市级质量控制优胜奖。公司已于二</w:t>
      </w:r>
      <w:proofErr w:type="gramStart"/>
      <w:r w:rsidRPr="00C556B9">
        <w:rPr>
          <w:rFonts w:ascii="宋体" w:hAnsi="宋体" w:cs="宋体"/>
          <w:color w:val="000000"/>
          <w:kern w:val="0"/>
          <w:sz w:val="28"/>
          <w:szCs w:val="28"/>
        </w:rPr>
        <w:t>00</w:t>
      </w:r>
      <w:proofErr w:type="gramEnd"/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九年十一月经中</w:t>
      </w:r>
      <w:proofErr w:type="gramStart"/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鉴认证责任</w:t>
      </w:r>
      <w:proofErr w:type="gramEnd"/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公司审核，顺利通过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ISO9002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国际质量体系认证、环境管理体系认证、职业健康安全管理体系认证。经过几年的不懈努力，我公司整体素质、社会信誉和经济效益不断得到提高，施工产值逐年增加。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2009~2011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年度施工产值平均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12.6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亿元，累计完成竣工面积近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490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多万平方米。近几年在承建各类工程中有多项工程被评为市级以上优良工程、五十多项工程获省、市级安全、文明达标工地。</w:t>
      </w:r>
    </w:p>
    <w:p w:rsidR="00514F37" w:rsidRPr="00C556B9" w:rsidRDefault="00514F37" w:rsidP="000A00A2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我公司凭着完善的管理制度、雄厚的经济实力、优质高效的服务质量赢得了社会各界的一致好评。我公司连续多年被郑州市评为先进施工企业、质量、安全管理先进单位，同时被河南省建设厅授予“河南省质量管理先进企业”、“河南省先进施工企业”，河南省工商行政管理局“重合同、守信用”企业</w:t>
      </w:r>
      <w:r w:rsidRPr="00C556B9">
        <w:rPr>
          <w:rFonts w:ascii="宋体" w:hAnsi="宋体" w:cs="宋体"/>
          <w:color w:val="000000"/>
          <w:kern w:val="0"/>
          <w:sz w:val="28"/>
          <w:szCs w:val="28"/>
        </w:rPr>
        <w:t>,</w:t>
      </w: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名列“河南省建筑施工企业综合实力五十强单位”。</w:t>
      </w:r>
    </w:p>
    <w:p w:rsidR="00514F37" w:rsidRPr="00C556B9" w:rsidRDefault="00514F37" w:rsidP="000A00A2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我公司凭着完善的管理制度、雄厚的经济实力、优质高效的服务质量赢得了社会各界的一致好评。</w:t>
      </w:r>
    </w:p>
    <w:p w:rsidR="00514F37" w:rsidRPr="00C556B9" w:rsidRDefault="00514F37" w:rsidP="000A00A2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宋体" w:cs="宋体"/>
          <w:color w:val="000000"/>
          <w:kern w:val="0"/>
          <w:sz w:val="28"/>
          <w:szCs w:val="28"/>
        </w:rPr>
      </w:pPr>
      <w:r w:rsidRPr="00C556B9">
        <w:rPr>
          <w:rFonts w:ascii="宋体" w:hAnsi="宋体" w:cs="宋体" w:hint="eastAsia"/>
          <w:color w:val="000000"/>
          <w:kern w:val="0"/>
          <w:sz w:val="28"/>
          <w:szCs w:val="28"/>
        </w:rPr>
        <w:t>面向未来，我公司愿与社会各界广泛合作携手并进，共创辉煌明天。</w:t>
      </w:r>
    </w:p>
    <w:p w:rsidR="00514F37" w:rsidRDefault="00514F37" w:rsidP="000A00A2">
      <w:pPr>
        <w:pStyle w:val="a3"/>
        <w:rPr>
          <w:rFonts w:ascii="宋体" w:eastAsia="宋体" w:hAnsi="宋体" w:cs="Times New Roman"/>
          <w:color w:val="000000"/>
        </w:rPr>
      </w:pPr>
      <w:proofErr w:type="gramStart"/>
      <w:r w:rsidRPr="00C556B9">
        <w:rPr>
          <w:rFonts w:ascii="宋体" w:eastAsia="宋体" w:hAnsi="宋体" w:cs="宋体" w:hint="eastAsia"/>
          <w:color w:val="000000"/>
        </w:rPr>
        <w:t>谒诚欢迎</w:t>
      </w:r>
      <w:proofErr w:type="gramEnd"/>
      <w:r w:rsidRPr="00C556B9">
        <w:rPr>
          <w:rFonts w:ascii="宋体" w:eastAsia="宋体" w:hAnsi="宋体" w:cs="宋体" w:hint="eastAsia"/>
          <w:color w:val="000000"/>
        </w:rPr>
        <w:t>您到我公司考察指导工作，给予公平竞争的机会，我们有信心、有能力与您合作！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/>
          <w:color w:val="008080"/>
          <w:kern w:val="0"/>
          <w:sz w:val="28"/>
          <w:szCs w:val="28"/>
        </w:rPr>
      </w:pP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/>
          <w:b/>
          <w:bCs/>
          <w:color w:val="FF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公司质量方针：</w:t>
      </w:r>
      <w:r>
        <w:rPr>
          <w:rFonts w:ascii="仿宋_GB2312" w:eastAsia="仿宋_GB2312" w:cs="仿宋_GB2312" w:hint="eastAsia"/>
          <w:b/>
          <w:bCs/>
          <w:color w:val="FF0000"/>
          <w:kern w:val="0"/>
          <w:sz w:val="28"/>
          <w:szCs w:val="28"/>
        </w:rPr>
        <w:t>科技为先</w:t>
      </w:r>
      <w:r>
        <w:rPr>
          <w:rFonts w:ascii="仿宋_GB2312" w:eastAsia="仿宋_GB2312" w:cs="仿宋_GB2312"/>
          <w:b/>
          <w:bCs/>
          <w:color w:val="FF0000"/>
          <w:kern w:val="0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b/>
          <w:bCs/>
          <w:color w:val="FF0000"/>
          <w:kern w:val="0"/>
          <w:sz w:val="28"/>
          <w:szCs w:val="28"/>
        </w:rPr>
        <w:t>质量兴业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/>
          <w:b/>
          <w:bCs/>
          <w:color w:val="FF0000"/>
          <w:kern w:val="0"/>
          <w:sz w:val="28"/>
          <w:szCs w:val="28"/>
        </w:rPr>
      </w:pPr>
      <w:r>
        <w:rPr>
          <w:rFonts w:ascii="仿宋_GB2312" w:eastAsia="仿宋_GB2312" w:cs="仿宋_GB2312"/>
          <w:b/>
          <w:bCs/>
          <w:color w:val="FF0000"/>
          <w:kern w:val="0"/>
          <w:sz w:val="28"/>
          <w:szCs w:val="28"/>
        </w:rPr>
        <w:t xml:space="preserve">                   </w:t>
      </w:r>
      <w:r>
        <w:rPr>
          <w:rFonts w:ascii="仿宋_GB2312" w:eastAsia="仿宋_GB2312" w:cs="仿宋_GB2312" w:hint="eastAsia"/>
          <w:b/>
          <w:bCs/>
          <w:color w:val="FF0000"/>
          <w:kern w:val="0"/>
          <w:sz w:val="28"/>
          <w:szCs w:val="28"/>
        </w:rPr>
        <w:t>恪守信誉</w:t>
      </w:r>
      <w:r>
        <w:rPr>
          <w:rFonts w:ascii="仿宋_GB2312" w:eastAsia="仿宋_GB2312" w:cs="仿宋_GB2312"/>
          <w:b/>
          <w:bCs/>
          <w:color w:val="FF0000"/>
          <w:kern w:val="0"/>
          <w:sz w:val="28"/>
          <w:szCs w:val="28"/>
        </w:rPr>
        <w:t xml:space="preserve">      </w:t>
      </w:r>
      <w:r>
        <w:rPr>
          <w:rFonts w:ascii="仿宋_GB2312" w:eastAsia="仿宋_GB2312" w:cs="仿宋_GB2312" w:hint="eastAsia"/>
          <w:b/>
          <w:bCs/>
          <w:color w:val="FF0000"/>
          <w:kern w:val="0"/>
          <w:sz w:val="28"/>
          <w:szCs w:val="28"/>
        </w:rPr>
        <w:t>用户满意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公司全称：郑州市正</w:t>
      </w:r>
      <w:proofErr w:type="gramStart"/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岩建设</w:t>
      </w:r>
      <w:proofErr w:type="gramEnd"/>
      <w:r w:rsidR="00DF42DA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集团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有限公司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地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址：河南省郑州市</w:t>
      </w:r>
      <w:r w:rsidR="001F5699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商都路心怡路正岩大厦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总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经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理：王俊岭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电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话：（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0371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68886220   68982633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传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真：（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0371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68886220</w:t>
      </w:r>
    </w:p>
    <w:p w:rsidR="00514F37" w:rsidRDefault="00514F37" w:rsidP="00C556B9">
      <w:pPr>
        <w:autoSpaceDE w:val="0"/>
        <w:autoSpaceDN w:val="0"/>
        <w:adjustRightInd w:val="0"/>
        <w:spacing w:line="360" w:lineRule="auto"/>
        <w:ind w:firstLine="623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邮政编码：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450015</w:t>
      </w:r>
    </w:p>
    <w:p w:rsidR="00514F37" w:rsidRPr="00C556B9" w:rsidRDefault="00514F37" w:rsidP="000A00A2">
      <w:pPr>
        <w:pStyle w:val="a3"/>
        <w:rPr>
          <w:rFonts w:ascii="宋体" w:eastAsia="宋体" w:hAnsi="宋体" w:cs="Times New Roman"/>
          <w:color w:val="000000"/>
        </w:rPr>
      </w:pPr>
    </w:p>
    <w:sectPr w:rsidR="00514F37" w:rsidRPr="00C556B9" w:rsidSect="0011196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A9" w:rsidRDefault="006A3BA9" w:rsidP="00CF1103">
      <w:r>
        <w:separator/>
      </w:r>
    </w:p>
  </w:endnote>
  <w:endnote w:type="continuationSeparator" w:id="0">
    <w:p w:rsidR="006A3BA9" w:rsidRDefault="006A3BA9" w:rsidP="00CF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A9" w:rsidRDefault="006A3BA9" w:rsidP="00CF1103">
      <w:r>
        <w:separator/>
      </w:r>
    </w:p>
  </w:footnote>
  <w:footnote w:type="continuationSeparator" w:id="0">
    <w:p w:rsidR="006A3BA9" w:rsidRDefault="006A3BA9" w:rsidP="00CF1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37" w:rsidRDefault="00514F37" w:rsidP="00DF42D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0A2"/>
    <w:rsid w:val="00001A01"/>
    <w:rsid w:val="000059FA"/>
    <w:rsid w:val="000112B4"/>
    <w:rsid w:val="00012974"/>
    <w:rsid w:val="00014236"/>
    <w:rsid w:val="00015099"/>
    <w:rsid w:val="00015D93"/>
    <w:rsid w:val="00024DE2"/>
    <w:rsid w:val="0002617B"/>
    <w:rsid w:val="00026A94"/>
    <w:rsid w:val="00034144"/>
    <w:rsid w:val="00040885"/>
    <w:rsid w:val="000420AD"/>
    <w:rsid w:val="000424DA"/>
    <w:rsid w:val="00044EB7"/>
    <w:rsid w:val="000471EE"/>
    <w:rsid w:val="00047AFE"/>
    <w:rsid w:val="00052734"/>
    <w:rsid w:val="00054391"/>
    <w:rsid w:val="0006018F"/>
    <w:rsid w:val="000613AA"/>
    <w:rsid w:val="00066479"/>
    <w:rsid w:val="000739AE"/>
    <w:rsid w:val="00073E0D"/>
    <w:rsid w:val="00075F32"/>
    <w:rsid w:val="00080007"/>
    <w:rsid w:val="00080CF4"/>
    <w:rsid w:val="00084558"/>
    <w:rsid w:val="00084F41"/>
    <w:rsid w:val="00086EFF"/>
    <w:rsid w:val="00093258"/>
    <w:rsid w:val="000935A4"/>
    <w:rsid w:val="000946B4"/>
    <w:rsid w:val="00097B35"/>
    <w:rsid w:val="000A00A2"/>
    <w:rsid w:val="000A1775"/>
    <w:rsid w:val="000A5596"/>
    <w:rsid w:val="000B243E"/>
    <w:rsid w:val="000B50B2"/>
    <w:rsid w:val="000B65F7"/>
    <w:rsid w:val="000C0702"/>
    <w:rsid w:val="000D4282"/>
    <w:rsid w:val="000D5F81"/>
    <w:rsid w:val="000D64B8"/>
    <w:rsid w:val="000D79F1"/>
    <w:rsid w:val="000E094E"/>
    <w:rsid w:val="000E3145"/>
    <w:rsid w:val="000E5B65"/>
    <w:rsid w:val="000E7988"/>
    <w:rsid w:val="000F7FAD"/>
    <w:rsid w:val="001007E2"/>
    <w:rsid w:val="00101500"/>
    <w:rsid w:val="001053EC"/>
    <w:rsid w:val="001068FC"/>
    <w:rsid w:val="0011196A"/>
    <w:rsid w:val="00122D54"/>
    <w:rsid w:val="001259EC"/>
    <w:rsid w:val="00141A14"/>
    <w:rsid w:val="00144331"/>
    <w:rsid w:val="001445A0"/>
    <w:rsid w:val="001471B8"/>
    <w:rsid w:val="001500FF"/>
    <w:rsid w:val="001565CC"/>
    <w:rsid w:val="00157BD1"/>
    <w:rsid w:val="0016622F"/>
    <w:rsid w:val="00166394"/>
    <w:rsid w:val="00170D75"/>
    <w:rsid w:val="001732E6"/>
    <w:rsid w:val="00184D99"/>
    <w:rsid w:val="00193BF4"/>
    <w:rsid w:val="00194E21"/>
    <w:rsid w:val="001A1411"/>
    <w:rsid w:val="001A1984"/>
    <w:rsid w:val="001A2AC3"/>
    <w:rsid w:val="001A31A6"/>
    <w:rsid w:val="001A6139"/>
    <w:rsid w:val="001B4F25"/>
    <w:rsid w:val="001C0912"/>
    <w:rsid w:val="001C0A78"/>
    <w:rsid w:val="001C4ED8"/>
    <w:rsid w:val="001C5E7B"/>
    <w:rsid w:val="001D03A6"/>
    <w:rsid w:val="001D4764"/>
    <w:rsid w:val="001D4B60"/>
    <w:rsid w:val="001D72E9"/>
    <w:rsid w:val="001D77F2"/>
    <w:rsid w:val="001D79A8"/>
    <w:rsid w:val="001E15FC"/>
    <w:rsid w:val="001E19EE"/>
    <w:rsid w:val="001E327A"/>
    <w:rsid w:val="001E3B04"/>
    <w:rsid w:val="001E4E93"/>
    <w:rsid w:val="001E7651"/>
    <w:rsid w:val="001F0301"/>
    <w:rsid w:val="001F047B"/>
    <w:rsid w:val="001F2C41"/>
    <w:rsid w:val="001F31F7"/>
    <w:rsid w:val="001F5699"/>
    <w:rsid w:val="001F5925"/>
    <w:rsid w:val="00200884"/>
    <w:rsid w:val="00201825"/>
    <w:rsid w:val="00203BAE"/>
    <w:rsid w:val="00205374"/>
    <w:rsid w:val="00210F99"/>
    <w:rsid w:val="002139B4"/>
    <w:rsid w:val="00215172"/>
    <w:rsid w:val="0022117A"/>
    <w:rsid w:val="00225386"/>
    <w:rsid w:val="00227F2B"/>
    <w:rsid w:val="00230ADF"/>
    <w:rsid w:val="002430D3"/>
    <w:rsid w:val="002432E6"/>
    <w:rsid w:val="00243E23"/>
    <w:rsid w:val="00245386"/>
    <w:rsid w:val="0024604A"/>
    <w:rsid w:val="00247DE9"/>
    <w:rsid w:val="00251E8B"/>
    <w:rsid w:val="002555D9"/>
    <w:rsid w:val="00256EF1"/>
    <w:rsid w:val="00260BB9"/>
    <w:rsid w:val="002612D2"/>
    <w:rsid w:val="00261878"/>
    <w:rsid w:val="00261CC3"/>
    <w:rsid w:val="00262F01"/>
    <w:rsid w:val="00266268"/>
    <w:rsid w:val="00266329"/>
    <w:rsid w:val="002709EE"/>
    <w:rsid w:val="002724A0"/>
    <w:rsid w:val="0027438E"/>
    <w:rsid w:val="0027447A"/>
    <w:rsid w:val="002839D3"/>
    <w:rsid w:val="00286A43"/>
    <w:rsid w:val="0029388E"/>
    <w:rsid w:val="00295A8A"/>
    <w:rsid w:val="00296BC5"/>
    <w:rsid w:val="002A3A5B"/>
    <w:rsid w:val="002B269A"/>
    <w:rsid w:val="002B28AD"/>
    <w:rsid w:val="002B44CB"/>
    <w:rsid w:val="002B79B0"/>
    <w:rsid w:val="002C3C1B"/>
    <w:rsid w:val="002C4A8C"/>
    <w:rsid w:val="002D1829"/>
    <w:rsid w:val="002D2BE5"/>
    <w:rsid w:val="002D4367"/>
    <w:rsid w:val="002D6A21"/>
    <w:rsid w:val="002D7EB6"/>
    <w:rsid w:val="002E1A63"/>
    <w:rsid w:val="002F0D75"/>
    <w:rsid w:val="002F1566"/>
    <w:rsid w:val="002F1851"/>
    <w:rsid w:val="002F2A22"/>
    <w:rsid w:val="002F2A67"/>
    <w:rsid w:val="002F4127"/>
    <w:rsid w:val="002F54DF"/>
    <w:rsid w:val="002F5B27"/>
    <w:rsid w:val="002F7563"/>
    <w:rsid w:val="00300B4A"/>
    <w:rsid w:val="003052FB"/>
    <w:rsid w:val="003062F6"/>
    <w:rsid w:val="0031053A"/>
    <w:rsid w:val="003110FA"/>
    <w:rsid w:val="00316E2D"/>
    <w:rsid w:val="00320202"/>
    <w:rsid w:val="0032251B"/>
    <w:rsid w:val="0032622B"/>
    <w:rsid w:val="003335F9"/>
    <w:rsid w:val="003338A2"/>
    <w:rsid w:val="00333ECE"/>
    <w:rsid w:val="003357D6"/>
    <w:rsid w:val="00336168"/>
    <w:rsid w:val="00343B91"/>
    <w:rsid w:val="00344B56"/>
    <w:rsid w:val="0034747D"/>
    <w:rsid w:val="00366000"/>
    <w:rsid w:val="0037074E"/>
    <w:rsid w:val="0037104F"/>
    <w:rsid w:val="00375F35"/>
    <w:rsid w:val="003768A3"/>
    <w:rsid w:val="003772A8"/>
    <w:rsid w:val="00377C07"/>
    <w:rsid w:val="00380BF4"/>
    <w:rsid w:val="0038133B"/>
    <w:rsid w:val="00381E12"/>
    <w:rsid w:val="00387434"/>
    <w:rsid w:val="003902D5"/>
    <w:rsid w:val="0039383C"/>
    <w:rsid w:val="003A17BC"/>
    <w:rsid w:val="003A2C14"/>
    <w:rsid w:val="003A592E"/>
    <w:rsid w:val="003A63B0"/>
    <w:rsid w:val="003B2179"/>
    <w:rsid w:val="003B2C22"/>
    <w:rsid w:val="003B723E"/>
    <w:rsid w:val="003C079E"/>
    <w:rsid w:val="003C102F"/>
    <w:rsid w:val="003C3F32"/>
    <w:rsid w:val="003C71B1"/>
    <w:rsid w:val="003D0097"/>
    <w:rsid w:val="003D0C44"/>
    <w:rsid w:val="003D1A33"/>
    <w:rsid w:val="003D385A"/>
    <w:rsid w:val="003D38A6"/>
    <w:rsid w:val="003E1BE2"/>
    <w:rsid w:val="003E2421"/>
    <w:rsid w:val="003E457E"/>
    <w:rsid w:val="003E530A"/>
    <w:rsid w:val="003E58D9"/>
    <w:rsid w:val="003F037C"/>
    <w:rsid w:val="003F0F79"/>
    <w:rsid w:val="003F15B5"/>
    <w:rsid w:val="003F5330"/>
    <w:rsid w:val="003F6EAF"/>
    <w:rsid w:val="0040047D"/>
    <w:rsid w:val="00402037"/>
    <w:rsid w:val="004060D3"/>
    <w:rsid w:val="00412838"/>
    <w:rsid w:val="0041337B"/>
    <w:rsid w:val="00414143"/>
    <w:rsid w:val="0041437C"/>
    <w:rsid w:val="0041550E"/>
    <w:rsid w:val="00427B45"/>
    <w:rsid w:val="00437F19"/>
    <w:rsid w:val="00440E86"/>
    <w:rsid w:val="00443CFC"/>
    <w:rsid w:val="00445DFD"/>
    <w:rsid w:val="0045541F"/>
    <w:rsid w:val="004574C4"/>
    <w:rsid w:val="00460358"/>
    <w:rsid w:val="00463FD7"/>
    <w:rsid w:val="0046474E"/>
    <w:rsid w:val="0046672F"/>
    <w:rsid w:val="00471E3C"/>
    <w:rsid w:val="0047217F"/>
    <w:rsid w:val="0047272F"/>
    <w:rsid w:val="00473EFC"/>
    <w:rsid w:val="0047480D"/>
    <w:rsid w:val="00484021"/>
    <w:rsid w:val="00491716"/>
    <w:rsid w:val="004925E4"/>
    <w:rsid w:val="00493F92"/>
    <w:rsid w:val="00495E95"/>
    <w:rsid w:val="004A0DE3"/>
    <w:rsid w:val="004A6393"/>
    <w:rsid w:val="004B018F"/>
    <w:rsid w:val="004B288C"/>
    <w:rsid w:val="004B2F25"/>
    <w:rsid w:val="004B50EB"/>
    <w:rsid w:val="004B524A"/>
    <w:rsid w:val="004B651B"/>
    <w:rsid w:val="004C0E42"/>
    <w:rsid w:val="004C13A2"/>
    <w:rsid w:val="004C4310"/>
    <w:rsid w:val="004C48BB"/>
    <w:rsid w:val="004D1BCB"/>
    <w:rsid w:val="004D4293"/>
    <w:rsid w:val="004D5CB4"/>
    <w:rsid w:val="004D788A"/>
    <w:rsid w:val="004E6F25"/>
    <w:rsid w:val="004E70F0"/>
    <w:rsid w:val="004F39B0"/>
    <w:rsid w:val="004F3C79"/>
    <w:rsid w:val="004F4CAB"/>
    <w:rsid w:val="005030B7"/>
    <w:rsid w:val="00506035"/>
    <w:rsid w:val="00514F37"/>
    <w:rsid w:val="005154F7"/>
    <w:rsid w:val="005169BC"/>
    <w:rsid w:val="00521171"/>
    <w:rsid w:val="0052120E"/>
    <w:rsid w:val="00522CB5"/>
    <w:rsid w:val="005241A2"/>
    <w:rsid w:val="00525017"/>
    <w:rsid w:val="00527012"/>
    <w:rsid w:val="00530208"/>
    <w:rsid w:val="00535269"/>
    <w:rsid w:val="005416CD"/>
    <w:rsid w:val="00542C09"/>
    <w:rsid w:val="005528CA"/>
    <w:rsid w:val="0055415D"/>
    <w:rsid w:val="00554EB1"/>
    <w:rsid w:val="005571CF"/>
    <w:rsid w:val="0056177F"/>
    <w:rsid w:val="00561F76"/>
    <w:rsid w:val="005625D1"/>
    <w:rsid w:val="00567A4E"/>
    <w:rsid w:val="00572D81"/>
    <w:rsid w:val="00573627"/>
    <w:rsid w:val="00575B91"/>
    <w:rsid w:val="00576FE3"/>
    <w:rsid w:val="00580685"/>
    <w:rsid w:val="0058145C"/>
    <w:rsid w:val="00582D14"/>
    <w:rsid w:val="00584C77"/>
    <w:rsid w:val="0059077C"/>
    <w:rsid w:val="005915FB"/>
    <w:rsid w:val="005928F9"/>
    <w:rsid w:val="00595769"/>
    <w:rsid w:val="0059796A"/>
    <w:rsid w:val="005A1993"/>
    <w:rsid w:val="005A6D5F"/>
    <w:rsid w:val="005B4CE0"/>
    <w:rsid w:val="005C58B5"/>
    <w:rsid w:val="005C7121"/>
    <w:rsid w:val="005D1A25"/>
    <w:rsid w:val="005D1AB7"/>
    <w:rsid w:val="005D353D"/>
    <w:rsid w:val="005D4507"/>
    <w:rsid w:val="005D5451"/>
    <w:rsid w:val="005D582D"/>
    <w:rsid w:val="005D5E51"/>
    <w:rsid w:val="005F05CC"/>
    <w:rsid w:val="005F258A"/>
    <w:rsid w:val="005F2B47"/>
    <w:rsid w:val="005F2D58"/>
    <w:rsid w:val="005F4D6C"/>
    <w:rsid w:val="005F4E28"/>
    <w:rsid w:val="005F5611"/>
    <w:rsid w:val="005F5EB8"/>
    <w:rsid w:val="005F7D27"/>
    <w:rsid w:val="0060027D"/>
    <w:rsid w:val="0060510F"/>
    <w:rsid w:val="00605E9E"/>
    <w:rsid w:val="00606853"/>
    <w:rsid w:val="00606E4D"/>
    <w:rsid w:val="00612333"/>
    <w:rsid w:val="0061436A"/>
    <w:rsid w:val="00616207"/>
    <w:rsid w:val="0062347C"/>
    <w:rsid w:val="00624A23"/>
    <w:rsid w:val="0062614D"/>
    <w:rsid w:val="00626B5E"/>
    <w:rsid w:val="00637DB3"/>
    <w:rsid w:val="00653E49"/>
    <w:rsid w:val="00655D73"/>
    <w:rsid w:val="0065704B"/>
    <w:rsid w:val="006602C5"/>
    <w:rsid w:val="00660977"/>
    <w:rsid w:val="0066296D"/>
    <w:rsid w:val="0066351B"/>
    <w:rsid w:val="00664F0F"/>
    <w:rsid w:val="006673FA"/>
    <w:rsid w:val="00675EFC"/>
    <w:rsid w:val="00676618"/>
    <w:rsid w:val="006772A3"/>
    <w:rsid w:val="006809F0"/>
    <w:rsid w:val="006832E6"/>
    <w:rsid w:val="00685BFB"/>
    <w:rsid w:val="00691905"/>
    <w:rsid w:val="00691B26"/>
    <w:rsid w:val="00693189"/>
    <w:rsid w:val="006940CB"/>
    <w:rsid w:val="00694FD4"/>
    <w:rsid w:val="006A2D92"/>
    <w:rsid w:val="006A3BA9"/>
    <w:rsid w:val="006B1188"/>
    <w:rsid w:val="006B119A"/>
    <w:rsid w:val="006B423F"/>
    <w:rsid w:val="006C144F"/>
    <w:rsid w:val="006C3BE1"/>
    <w:rsid w:val="006C3CC2"/>
    <w:rsid w:val="006C6221"/>
    <w:rsid w:val="006C67C6"/>
    <w:rsid w:val="006C7A36"/>
    <w:rsid w:val="006D0F62"/>
    <w:rsid w:val="006D1A05"/>
    <w:rsid w:val="006D228E"/>
    <w:rsid w:val="006D23A0"/>
    <w:rsid w:val="006D46AA"/>
    <w:rsid w:val="006D4EFF"/>
    <w:rsid w:val="006D5F0C"/>
    <w:rsid w:val="006D6C4C"/>
    <w:rsid w:val="006D7470"/>
    <w:rsid w:val="006E1C5F"/>
    <w:rsid w:val="006E4861"/>
    <w:rsid w:val="006F01A0"/>
    <w:rsid w:val="006F1F33"/>
    <w:rsid w:val="006F3D83"/>
    <w:rsid w:val="006F43E5"/>
    <w:rsid w:val="006F45A0"/>
    <w:rsid w:val="006F5141"/>
    <w:rsid w:val="006F657A"/>
    <w:rsid w:val="00700616"/>
    <w:rsid w:val="00704796"/>
    <w:rsid w:val="00704D45"/>
    <w:rsid w:val="00713B6D"/>
    <w:rsid w:val="00713DB8"/>
    <w:rsid w:val="00727871"/>
    <w:rsid w:val="00733457"/>
    <w:rsid w:val="0073544A"/>
    <w:rsid w:val="00741A23"/>
    <w:rsid w:val="00744488"/>
    <w:rsid w:val="00750496"/>
    <w:rsid w:val="00751122"/>
    <w:rsid w:val="007535A1"/>
    <w:rsid w:val="00754B3A"/>
    <w:rsid w:val="00754D63"/>
    <w:rsid w:val="007552BB"/>
    <w:rsid w:val="0075723B"/>
    <w:rsid w:val="007662EB"/>
    <w:rsid w:val="00772371"/>
    <w:rsid w:val="007731B3"/>
    <w:rsid w:val="00773F14"/>
    <w:rsid w:val="00774460"/>
    <w:rsid w:val="00777AE3"/>
    <w:rsid w:val="00784655"/>
    <w:rsid w:val="00795AC9"/>
    <w:rsid w:val="00797E1F"/>
    <w:rsid w:val="007A2EB6"/>
    <w:rsid w:val="007B0328"/>
    <w:rsid w:val="007B3862"/>
    <w:rsid w:val="007B5946"/>
    <w:rsid w:val="007B5F54"/>
    <w:rsid w:val="007B68BD"/>
    <w:rsid w:val="007B6FD0"/>
    <w:rsid w:val="007B7157"/>
    <w:rsid w:val="007D1E80"/>
    <w:rsid w:val="007D7485"/>
    <w:rsid w:val="007E1446"/>
    <w:rsid w:val="007E4198"/>
    <w:rsid w:val="007E4DFE"/>
    <w:rsid w:val="007F5FA9"/>
    <w:rsid w:val="007F6929"/>
    <w:rsid w:val="00802044"/>
    <w:rsid w:val="00805DC8"/>
    <w:rsid w:val="008117AA"/>
    <w:rsid w:val="00811864"/>
    <w:rsid w:val="00813838"/>
    <w:rsid w:val="0081489D"/>
    <w:rsid w:val="00815311"/>
    <w:rsid w:val="0081796B"/>
    <w:rsid w:val="00822C13"/>
    <w:rsid w:val="00824EB3"/>
    <w:rsid w:val="00832464"/>
    <w:rsid w:val="00834296"/>
    <w:rsid w:val="00835970"/>
    <w:rsid w:val="0084674E"/>
    <w:rsid w:val="00863673"/>
    <w:rsid w:val="0086474E"/>
    <w:rsid w:val="00866ABD"/>
    <w:rsid w:val="00874F0A"/>
    <w:rsid w:val="00882FE2"/>
    <w:rsid w:val="008868D0"/>
    <w:rsid w:val="00886B5D"/>
    <w:rsid w:val="00886E62"/>
    <w:rsid w:val="008932DF"/>
    <w:rsid w:val="008A0E28"/>
    <w:rsid w:val="008A1E84"/>
    <w:rsid w:val="008A1FEC"/>
    <w:rsid w:val="008A3819"/>
    <w:rsid w:val="008A4445"/>
    <w:rsid w:val="008A5410"/>
    <w:rsid w:val="008A691D"/>
    <w:rsid w:val="008A69DD"/>
    <w:rsid w:val="008B192E"/>
    <w:rsid w:val="008B4AB2"/>
    <w:rsid w:val="008B5186"/>
    <w:rsid w:val="008B5695"/>
    <w:rsid w:val="008C313E"/>
    <w:rsid w:val="008D3084"/>
    <w:rsid w:val="008D45AB"/>
    <w:rsid w:val="008E0DDE"/>
    <w:rsid w:val="008E6C6D"/>
    <w:rsid w:val="008F1FE6"/>
    <w:rsid w:val="008F4690"/>
    <w:rsid w:val="008F6249"/>
    <w:rsid w:val="009074F9"/>
    <w:rsid w:val="00914480"/>
    <w:rsid w:val="00915962"/>
    <w:rsid w:val="009166EF"/>
    <w:rsid w:val="00920091"/>
    <w:rsid w:val="009216DB"/>
    <w:rsid w:val="00930F72"/>
    <w:rsid w:val="00932740"/>
    <w:rsid w:val="00934901"/>
    <w:rsid w:val="0093546C"/>
    <w:rsid w:val="00943224"/>
    <w:rsid w:val="00947C86"/>
    <w:rsid w:val="009533D8"/>
    <w:rsid w:val="00954573"/>
    <w:rsid w:val="0095486A"/>
    <w:rsid w:val="00954A8A"/>
    <w:rsid w:val="009565A7"/>
    <w:rsid w:val="00960AA5"/>
    <w:rsid w:val="00960D91"/>
    <w:rsid w:val="00961E09"/>
    <w:rsid w:val="0096411A"/>
    <w:rsid w:val="00965EF0"/>
    <w:rsid w:val="00972EB3"/>
    <w:rsid w:val="00973EE3"/>
    <w:rsid w:val="00977B69"/>
    <w:rsid w:val="009806D8"/>
    <w:rsid w:val="009814CF"/>
    <w:rsid w:val="00981966"/>
    <w:rsid w:val="00981ADC"/>
    <w:rsid w:val="00982CFA"/>
    <w:rsid w:val="009869D4"/>
    <w:rsid w:val="00987C4A"/>
    <w:rsid w:val="00990E1F"/>
    <w:rsid w:val="009916E2"/>
    <w:rsid w:val="009925D1"/>
    <w:rsid w:val="009A1761"/>
    <w:rsid w:val="009A4FEF"/>
    <w:rsid w:val="009A53D8"/>
    <w:rsid w:val="009A7CF1"/>
    <w:rsid w:val="009B1F24"/>
    <w:rsid w:val="009B2F23"/>
    <w:rsid w:val="009B45CE"/>
    <w:rsid w:val="009C4A6E"/>
    <w:rsid w:val="009C4BCB"/>
    <w:rsid w:val="009C530D"/>
    <w:rsid w:val="009C5925"/>
    <w:rsid w:val="009C5EE0"/>
    <w:rsid w:val="009D002D"/>
    <w:rsid w:val="009D0A22"/>
    <w:rsid w:val="009D4947"/>
    <w:rsid w:val="009D510B"/>
    <w:rsid w:val="009D53EF"/>
    <w:rsid w:val="009E4124"/>
    <w:rsid w:val="009E5341"/>
    <w:rsid w:val="009E7692"/>
    <w:rsid w:val="009F51A4"/>
    <w:rsid w:val="009F734E"/>
    <w:rsid w:val="00A025A6"/>
    <w:rsid w:val="00A055B9"/>
    <w:rsid w:val="00A109F4"/>
    <w:rsid w:val="00A13AED"/>
    <w:rsid w:val="00A1410E"/>
    <w:rsid w:val="00A2793E"/>
    <w:rsid w:val="00A27A8E"/>
    <w:rsid w:val="00A3173F"/>
    <w:rsid w:val="00A31C06"/>
    <w:rsid w:val="00A3266D"/>
    <w:rsid w:val="00A32A84"/>
    <w:rsid w:val="00A33566"/>
    <w:rsid w:val="00A34144"/>
    <w:rsid w:val="00A36CAC"/>
    <w:rsid w:val="00A37BDC"/>
    <w:rsid w:val="00A41588"/>
    <w:rsid w:val="00A453EF"/>
    <w:rsid w:val="00A463FD"/>
    <w:rsid w:val="00A506EA"/>
    <w:rsid w:val="00A54CBB"/>
    <w:rsid w:val="00A57E13"/>
    <w:rsid w:val="00A6153A"/>
    <w:rsid w:val="00A66811"/>
    <w:rsid w:val="00A72D76"/>
    <w:rsid w:val="00A72DA9"/>
    <w:rsid w:val="00A73677"/>
    <w:rsid w:val="00A748EB"/>
    <w:rsid w:val="00A76C67"/>
    <w:rsid w:val="00A80157"/>
    <w:rsid w:val="00A83B0C"/>
    <w:rsid w:val="00A847AA"/>
    <w:rsid w:val="00A848CF"/>
    <w:rsid w:val="00A874FF"/>
    <w:rsid w:val="00A92007"/>
    <w:rsid w:val="00A92487"/>
    <w:rsid w:val="00A928F1"/>
    <w:rsid w:val="00A94E15"/>
    <w:rsid w:val="00A95488"/>
    <w:rsid w:val="00A97B96"/>
    <w:rsid w:val="00A97C03"/>
    <w:rsid w:val="00AA0CF9"/>
    <w:rsid w:val="00AA270F"/>
    <w:rsid w:val="00AA3B55"/>
    <w:rsid w:val="00AA42FE"/>
    <w:rsid w:val="00AA52D1"/>
    <w:rsid w:val="00AA7B25"/>
    <w:rsid w:val="00AA7FDD"/>
    <w:rsid w:val="00AB1A77"/>
    <w:rsid w:val="00AB23AB"/>
    <w:rsid w:val="00AB5723"/>
    <w:rsid w:val="00AC2270"/>
    <w:rsid w:val="00AC350A"/>
    <w:rsid w:val="00AC5127"/>
    <w:rsid w:val="00AC7FA0"/>
    <w:rsid w:val="00AD06DB"/>
    <w:rsid w:val="00AD2235"/>
    <w:rsid w:val="00AD3AC6"/>
    <w:rsid w:val="00AD4D04"/>
    <w:rsid w:val="00AD51A7"/>
    <w:rsid w:val="00AD58ED"/>
    <w:rsid w:val="00AD5C97"/>
    <w:rsid w:val="00AD74BA"/>
    <w:rsid w:val="00AE1059"/>
    <w:rsid w:val="00AE4E06"/>
    <w:rsid w:val="00AE5EA9"/>
    <w:rsid w:val="00AE6792"/>
    <w:rsid w:val="00AE6FB0"/>
    <w:rsid w:val="00AE749A"/>
    <w:rsid w:val="00AE7F8A"/>
    <w:rsid w:val="00AF5F08"/>
    <w:rsid w:val="00AF634A"/>
    <w:rsid w:val="00AF6C21"/>
    <w:rsid w:val="00B00F75"/>
    <w:rsid w:val="00B04F7F"/>
    <w:rsid w:val="00B050D8"/>
    <w:rsid w:val="00B06C2A"/>
    <w:rsid w:val="00B130FF"/>
    <w:rsid w:val="00B1760F"/>
    <w:rsid w:val="00B17F87"/>
    <w:rsid w:val="00B21118"/>
    <w:rsid w:val="00B21A29"/>
    <w:rsid w:val="00B24E42"/>
    <w:rsid w:val="00B258F3"/>
    <w:rsid w:val="00B30FC1"/>
    <w:rsid w:val="00B32B77"/>
    <w:rsid w:val="00B357D8"/>
    <w:rsid w:val="00B359D0"/>
    <w:rsid w:val="00B376B4"/>
    <w:rsid w:val="00B4265A"/>
    <w:rsid w:val="00B452E3"/>
    <w:rsid w:val="00B45D4D"/>
    <w:rsid w:val="00B50BD7"/>
    <w:rsid w:val="00B52CA5"/>
    <w:rsid w:val="00B558AB"/>
    <w:rsid w:val="00B60744"/>
    <w:rsid w:val="00B62A16"/>
    <w:rsid w:val="00B63EA6"/>
    <w:rsid w:val="00B664EA"/>
    <w:rsid w:val="00B66B21"/>
    <w:rsid w:val="00B71ED5"/>
    <w:rsid w:val="00B74621"/>
    <w:rsid w:val="00B8076E"/>
    <w:rsid w:val="00B8280C"/>
    <w:rsid w:val="00B8383D"/>
    <w:rsid w:val="00B87937"/>
    <w:rsid w:val="00B91F22"/>
    <w:rsid w:val="00B91F60"/>
    <w:rsid w:val="00B96520"/>
    <w:rsid w:val="00B97678"/>
    <w:rsid w:val="00BA04AD"/>
    <w:rsid w:val="00BA2007"/>
    <w:rsid w:val="00BA2ACA"/>
    <w:rsid w:val="00BA315E"/>
    <w:rsid w:val="00BA39EA"/>
    <w:rsid w:val="00BA5B2B"/>
    <w:rsid w:val="00BB0C55"/>
    <w:rsid w:val="00BB0F49"/>
    <w:rsid w:val="00BB6196"/>
    <w:rsid w:val="00BB75C8"/>
    <w:rsid w:val="00BC3CCE"/>
    <w:rsid w:val="00BD0485"/>
    <w:rsid w:val="00BD14EE"/>
    <w:rsid w:val="00BD229E"/>
    <w:rsid w:val="00BD25D8"/>
    <w:rsid w:val="00BD4AD8"/>
    <w:rsid w:val="00BD657B"/>
    <w:rsid w:val="00BD70D8"/>
    <w:rsid w:val="00BE18E2"/>
    <w:rsid w:val="00BE5DB9"/>
    <w:rsid w:val="00BE69E8"/>
    <w:rsid w:val="00BF0224"/>
    <w:rsid w:val="00BF2134"/>
    <w:rsid w:val="00BF7887"/>
    <w:rsid w:val="00C00414"/>
    <w:rsid w:val="00C01D40"/>
    <w:rsid w:val="00C12108"/>
    <w:rsid w:val="00C21E6B"/>
    <w:rsid w:val="00C22B3E"/>
    <w:rsid w:val="00C2612A"/>
    <w:rsid w:val="00C26FBD"/>
    <w:rsid w:val="00C27D50"/>
    <w:rsid w:val="00C41D51"/>
    <w:rsid w:val="00C42C14"/>
    <w:rsid w:val="00C436A1"/>
    <w:rsid w:val="00C44538"/>
    <w:rsid w:val="00C44DF6"/>
    <w:rsid w:val="00C50118"/>
    <w:rsid w:val="00C5125A"/>
    <w:rsid w:val="00C5149C"/>
    <w:rsid w:val="00C5246B"/>
    <w:rsid w:val="00C556B9"/>
    <w:rsid w:val="00C57C09"/>
    <w:rsid w:val="00C611DD"/>
    <w:rsid w:val="00C6641E"/>
    <w:rsid w:val="00C7179C"/>
    <w:rsid w:val="00C73D89"/>
    <w:rsid w:val="00C74D5D"/>
    <w:rsid w:val="00C76F33"/>
    <w:rsid w:val="00C86341"/>
    <w:rsid w:val="00C8716D"/>
    <w:rsid w:val="00C87591"/>
    <w:rsid w:val="00C96CB2"/>
    <w:rsid w:val="00CA0D71"/>
    <w:rsid w:val="00CB0F36"/>
    <w:rsid w:val="00CB209A"/>
    <w:rsid w:val="00CB5EB8"/>
    <w:rsid w:val="00CC7E8A"/>
    <w:rsid w:val="00CD35F4"/>
    <w:rsid w:val="00CD7C60"/>
    <w:rsid w:val="00CE01AD"/>
    <w:rsid w:val="00CE3F5B"/>
    <w:rsid w:val="00CE465D"/>
    <w:rsid w:val="00CE795E"/>
    <w:rsid w:val="00CF1103"/>
    <w:rsid w:val="00CF1348"/>
    <w:rsid w:val="00CF74A4"/>
    <w:rsid w:val="00CF7521"/>
    <w:rsid w:val="00D00E95"/>
    <w:rsid w:val="00D029D7"/>
    <w:rsid w:val="00D03017"/>
    <w:rsid w:val="00D04A14"/>
    <w:rsid w:val="00D0760B"/>
    <w:rsid w:val="00D113E2"/>
    <w:rsid w:val="00D1260D"/>
    <w:rsid w:val="00D149C3"/>
    <w:rsid w:val="00D22097"/>
    <w:rsid w:val="00D27132"/>
    <w:rsid w:val="00D2745B"/>
    <w:rsid w:val="00D32569"/>
    <w:rsid w:val="00D326EA"/>
    <w:rsid w:val="00D334ED"/>
    <w:rsid w:val="00D34592"/>
    <w:rsid w:val="00D354FD"/>
    <w:rsid w:val="00D36DEA"/>
    <w:rsid w:val="00D4371D"/>
    <w:rsid w:val="00D47510"/>
    <w:rsid w:val="00D47859"/>
    <w:rsid w:val="00D47D6E"/>
    <w:rsid w:val="00D51031"/>
    <w:rsid w:val="00D52193"/>
    <w:rsid w:val="00D523D7"/>
    <w:rsid w:val="00D53BF7"/>
    <w:rsid w:val="00D548F4"/>
    <w:rsid w:val="00D55933"/>
    <w:rsid w:val="00D57716"/>
    <w:rsid w:val="00D62FEC"/>
    <w:rsid w:val="00D631AA"/>
    <w:rsid w:val="00D6528F"/>
    <w:rsid w:val="00D6772C"/>
    <w:rsid w:val="00D70791"/>
    <w:rsid w:val="00D71240"/>
    <w:rsid w:val="00D739AC"/>
    <w:rsid w:val="00D75445"/>
    <w:rsid w:val="00D77CA1"/>
    <w:rsid w:val="00D80B0D"/>
    <w:rsid w:val="00D86ACD"/>
    <w:rsid w:val="00D87D92"/>
    <w:rsid w:val="00D95336"/>
    <w:rsid w:val="00DA28AE"/>
    <w:rsid w:val="00DA57A4"/>
    <w:rsid w:val="00DA5D1A"/>
    <w:rsid w:val="00DA686A"/>
    <w:rsid w:val="00DB0123"/>
    <w:rsid w:val="00DB233A"/>
    <w:rsid w:val="00DB4B6E"/>
    <w:rsid w:val="00DC3577"/>
    <w:rsid w:val="00DC3D7C"/>
    <w:rsid w:val="00DD0FDE"/>
    <w:rsid w:val="00DD4A76"/>
    <w:rsid w:val="00DE0227"/>
    <w:rsid w:val="00DE1212"/>
    <w:rsid w:val="00DE4D08"/>
    <w:rsid w:val="00DE7A68"/>
    <w:rsid w:val="00DF0205"/>
    <w:rsid w:val="00DF42DA"/>
    <w:rsid w:val="00E008C8"/>
    <w:rsid w:val="00E0210E"/>
    <w:rsid w:val="00E15944"/>
    <w:rsid w:val="00E32609"/>
    <w:rsid w:val="00E402AB"/>
    <w:rsid w:val="00E540E0"/>
    <w:rsid w:val="00E56D8A"/>
    <w:rsid w:val="00E660CE"/>
    <w:rsid w:val="00E70A88"/>
    <w:rsid w:val="00E83473"/>
    <w:rsid w:val="00E8772E"/>
    <w:rsid w:val="00E942D1"/>
    <w:rsid w:val="00E94EB5"/>
    <w:rsid w:val="00E9752D"/>
    <w:rsid w:val="00EA0C26"/>
    <w:rsid w:val="00EA25BD"/>
    <w:rsid w:val="00EA4885"/>
    <w:rsid w:val="00EA48D5"/>
    <w:rsid w:val="00EA5AC9"/>
    <w:rsid w:val="00EB0ADF"/>
    <w:rsid w:val="00EB2E0E"/>
    <w:rsid w:val="00EC11CE"/>
    <w:rsid w:val="00ED1F54"/>
    <w:rsid w:val="00ED71FF"/>
    <w:rsid w:val="00EE0D0E"/>
    <w:rsid w:val="00EE7337"/>
    <w:rsid w:val="00EF0D28"/>
    <w:rsid w:val="00EF2EC9"/>
    <w:rsid w:val="00EF3708"/>
    <w:rsid w:val="00EF69E1"/>
    <w:rsid w:val="00F00C27"/>
    <w:rsid w:val="00F016F3"/>
    <w:rsid w:val="00F01956"/>
    <w:rsid w:val="00F01F3C"/>
    <w:rsid w:val="00F05F6A"/>
    <w:rsid w:val="00F06C73"/>
    <w:rsid w:val="00F106D6"/>
    <w:rsid w:val="00F12216"/>
    <w:rsid w:val="00F1263F"/>
    <w:rsid w:val="00F17189"/>
    <w:rsid w:val="00F20D9F"/>
    <w:rsid w:val="00F20DB0"/>
    <w:rsid w:val="00F213F8"/>
    <w:rsid w:val="00F2488E"/>
    <w:rsid w:val="00F26586"/>
    <w:rsid w:val="00F3265C"/>
    <w:rsid w:val="00F34956"/>
    <w:rsid w:val="00F3659A"/>
    <w:rsid w:val="00F3689E"/>
    <w:rsid w:val="00F408B6"/>
    <w:rsid w:val="00F40A29"/>
    <w:rsid w:val="00F4456C"/>
    <w:rsid w:val="00F5135A"/>
    <w:rsid w:val="00F5190D"/>
    <w:rsid w:val="00F52CCC"/>
    <w:rsid w:val="00F54CC0"/>
    <w:rsid w:val="00F55EF5"/>
    <w:rsid w:val="00F643ED"/>
    <w:rsid w:val="00F67680"/>
    <w:rsid w:val="00F67985"/>
    <w:rsid w:val="00F67F0D"/>
    <w:rsid w:val="00F7075F"/>
    <w:rsid w:val="00F71078"/>
    <w:rsid w:val="00F74889"/>
    <w:rsid w:val="00F75A83"/>
    <w:rsid w:val="00F775A4"/>
    <w:rsid w:val="00F77E21"/>
    <w:rsid w:val="00F821B5"/>
    <w:rsid w:val="00F869DC"/>
    <w:rsid w:val="00F874EF"/>
    <w:rsid w:val="00F918A4"/>
    <w:rsid w:val="00F9546E"/>
    <w:rsid w:val="00F95E63"/>
    <w:rsid w:val="00FA0C41"/>
    <w:rsid w:val="00FA1E9B"/>
    <w:rsid w:val="00FA3DE7"/>
    <w:rsid w:val="00FA5118"/>
    <w:rsid w:val="00FA5B6F"/>
    <w:rsid w:val="00FA721A"/>
    <w:rsid w:val="00FB13E3"/>
    <w:rsid w:val="00FB5792"/>
    <w:rsid w:val="00FC04B7"/>
    <w:rsid w:val="00FD0876"/>
    <w:rsid w:val="00FD140A"/>
    <w:rsid w:val="00FD4F78"/>
    <w:rsid w:val="00FE40BB"/>
    <w:rsid w:val="00FE4A82"/>
    <w:rsid w:val="00FE7265"/>
    <w:rsid w:val="00FF3B91"/>
    <w:rsid w:val="00FF504F"/>
    <w:rsid w:val="00FF666A"/>
    <w:rsid w:val="00FF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A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0A00A2"/>
    <w:pPr>
      <w:autoSpaceDE w:val="0"/>
      <w:autoSpaceDN w:val="0"/>
      <w:adjustRightInd w:val="0"/>
      <w:spacing w:line="360" w:lineRule="auto"/>
      <w:ind w:firstLine="623"/>
      <w:jc w:val="left"/>
    </w:pPr>
    <w:rPr>
      <w:rFonts w:ascii="仿宋_GB2312" w:eastAsia="仿宋_GB2312" w:cs="仿宋_GB2312"/>
      <w:color w:val="008080"/>
      <w:kern w:val="0"/>
      <w:sz w:val="28"/>
      <w:szCs w:val="28"/>
    </w:rPr>
  </w:style>
  <w:style w:type="character" w:customStyle="1" w:styleId="Char">
    <w:name w:val="正文文本缩进 Char"/>
    <w:basedOn w:val="a0"/>
    <w:link w:val="a3"/>
    <w:uiPriority w:val="99"/>
    <w:locked/>
    <w:rsid w:val="000A00A2"/>
    <w:rPr>
      <w:rFonts w:ascii="仿宋_GB2312" w:eastAsia="仿宋_GB2312" w:hAnsi="Times New Roman" w:cs="仿宋_GB2312"/>
      <w:color w:val="008080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rsid w:val="000A00A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0A00A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F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CF110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CF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CF11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944</Words>
  <Characters>141</Characters>
  <Application>Microsoft Office Word</Application>
  <DocSecurity>0</DocSecurity>
  <Lines>1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何世海</cp:lastModifiedBy>
  <cp:revision>6</cp:revision>
  <cp:lastPrinted>2012-05-15T09:05:00Z</cp:lastPrinted>
  <dcterms:created xsi:type="dcterms:W3CDTF">2012-06-29T01:55:00Z</dcterms:created>
  <dcterms:modified xsi:type="dcterms:W3CDTF">2015-11-30T01:43:00Z</dcterms:modified>
</cp:coreProperties>
</file>